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Osnovna škola Glina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Dr. Ante Starčevića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44400 Glina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Plan izvanučioničke nastave i drugih oblika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odgojno – obrazovnih aktivnosti izvan škole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u školskoj godini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6"/>
          <w:szCs w:val="56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./202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6"/>
          <w:szCs w:val="56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Glina, rujan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PRVI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Tišinić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svibanj-lipanj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Centar 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veljača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banci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crkvi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Policijskoj postaji Glina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gradskoj knjižnici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Topusko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Snalaženje u prostoru- Joševica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Samobor - Divlje vode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DRUGI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Minopolis Zagreb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svibanj-lipanj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Centar 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veljača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gradskoj knjižnici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Crvenom križu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prosinac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obrtnicima Grada Gline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Topusko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Snalaženje u prostoru - Joševica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Samobor - Divlje vode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TREĆI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svibanj-lipanj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Centar 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veljača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gradskoj knjižnici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Škola plivanja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petodnevna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sredstva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Grada Gline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Snalaženje u prostoru - Joševica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Škola u prirodi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petodnevna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Ustanove Grada Gline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veljača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Topusko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Samobor - Divlje vode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ČETVRTI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Sljeme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svibanj-lipanj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Centar 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veljača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gradskoj knjižnici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Škola u prirodi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petodnevna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obrtnicima Grada Gline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Topusko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Snalaženje u prostoru - Joševica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Samobor - Divlje vode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učitelji 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PETI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Plitvička jezera – Baraćeve špilje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svibanj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jednodnevna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ožujak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izložbi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Biciklijada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sportskom događaju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5.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ŠESTI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Otok Krk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svibanj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jednodnevna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ožujak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izložbi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Biciklijada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sportskom događaju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Crvenom križu Glina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6.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Svetište u Gorama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vjeroučitelji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SEDMI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Krapina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svibanj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jednodnevna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ožujak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izložbi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Biciklijada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sportskom događaju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7.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6"/>
        <w:gridCol w:w="3838"/>
        <w:gridCol w:w="2127"/>
        <w:gridCol w:w="2409"/>
        <w:gridCol w:w="2410"/>
        <w:gridCol w:w="110"/>
        <w:gridCol w:w="2520"/>
        <w:tblGridChange w:id="0">
          <w:tblGrid>
            <w:gridCol w:w="806"/>
            <w:gridCol w:w="3838"/>
            <w:gridCol w:w="2127"/>
            <w:gridCol w:w="2409"/>
            <w:gridCol w:w="2410"/>
            <w:gridCol w:w="110"/>
            <w:gridCol w:w="2520"/>
          </w:tblGrid>
        </w:tblGridChange>
      </w:tblGrid>
      <w:tr>
        <w:trPr>
          <w:cantSplit w:val="0"/>
          <w:trHeight w:val="124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32"/>
                <w:szCs w:val="32"/>
                <w:vertAlign w:val="baseline"/>
                <w:rtl w:val="0"/>
              </w:rPr>
              <w:t xml:space="preserve">OSMI RAZRED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Vukovar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dvodnevna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sredstva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Ministarstva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branitelja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Fun park Mirnovec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lipanj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jednodnevna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kinu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ožujak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kazalištu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izložbi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 muzeju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Biciklijada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travanj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poludnevna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R.B.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Naziv aktivnosti i 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Vrijeme trajanja i način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Nositelji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Potrebna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financijska sredstva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sportskom događaju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Hrvatskom saboru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nema troškova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Posjet ZOO Zagreb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posjet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Maturalno putovanje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tijekom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nastavne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godine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petodnevna izvanučionička nastava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razrednici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8. razreda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1">
    <w:name w:val="No Spacing1"/>
    <w:next w:val="NoSpacing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Nw1cuvRp2RCWm/bMEFwem2OIsg==">CgMxLjA4AHIhMUlUYmNsSkNlZ1JucjZKTjNiR2Jjd0hFbFRSQ2FhZGZ5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2021-09-16T12:42:00Z</dcterms:created>
  <dc:creator>Goran</dc:creator>
</cp:coreProperties>
</file>