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11FD6" w14:textId="413C04D5" w:rsidR="00EC568E" w:rsidRPr="00733F84" w:rsidRDefault="00EC568E" w:rsidP="00EC5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34EDD" wp14:editId="20A550C0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F15" w:rsidRPr="00E57F15">
        <w:rPr>
          <w:noProof/>
        </w:rPr>
        <w:t xml:space="preserve"> </w:t>
      </w:r>
      <w:r w:rsidR="00E57F15">
        <w:rPr>
          <w:noProof/>
        </w:rPr>
        <w:t xml:space="preserve">                                                                            </w:t>
      </w:r>
      <w:r w:rsidR="00671F4A">
        <w:rPr>
          <w:noProof/>
        </w:rPr>
        <w:drawing>
          <wp:inline distT="0" distB="0" distL="0" distR="0" wp14:anchorId="369242CF" wp14:editId="2419DA77">
            <wp:extent cx="2400300" cy="62865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4B8E17" w14:textId="01C3053F" w:rsidR="00EC568E" w:rsidRPr="00733F84" w:rsidRDefault="00EC568E" w:rsidP="00EC5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296F946" w14:textId="77777777" w:rsidR="00EC568E" w:rsidRPr="00733F84" w:rsidRDefault="00EC568E" w:rsidP="00E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4E5C201" w14:textId="2515BD75" w:rsidR="00EC568E" w:rsidRPr="00733F84" w:rsidRDefault="00EC568E" w:rsidP="00E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</w:t>
      </w:r>
      <w:r w:rsidR="003D5A8C"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320F4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671F4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6D507674" w14:textId="4E11ED12" w:rsidR="00EC568E" w:rsidRPr="00733F84" w:rsidRDefault="00EC568E" w:rsidP="00E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320F4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71F4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42DD3507" w14:textId="00CC1879" w:rsidR="00EC568E" w:rsidRPr="00733F84" w:rsidRDefault="00EC568E" w:rsidP="00E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671F4A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20F48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320F4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3B48352B" w14:textId="77777777" w:rsidR="00EC568E" w:rsidRPr="00733F84" w:rsidRDefault="00EC568E" w:rsidP="00E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2C947A" w14:textId="77777777" w:rsidR="00EC568E" w:rsidRPr="00733F84" w:rsidRDefault="00EC568E" w:rsidP="00E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3548EEB4" w14:textId="24FDCC38" w:rsidR="00EC568E" w:rsidRPr="00733F84" w:rsidRDefault="00EC568E" w:rsidP="00EC568E">
      <w:pPr>
        <w:pStyle w:val="Default"/>
        <w:jc w:val="both"/>
        <w:rPr>
          <w:color w:val="auto"/>
          <w:shd w:val="clear" w:color="auto" w:fill="FFFFFF"/>
        </w:rPr>
      </w:pPr>
      <w:r w:rsidRPr="00733F84">
        <w:rPr>
          <w:color w:val="auto"/>
        </w:rPr>
        <w:t xml:space="preserve">Na temelju članka 107. Zakona o odgoju i obrazovanju u osnovnoj i srednjoj školi </w:t>
      </w:r>
      <w:r w:rsidRPr="00733F84">
        <w:rPr>
          <w:color w:val="auto"/>
          <w:shd w:val="clear" w:color="auto" w:fill="FFFFFF"/>
        </w:rPr>
        <w:t>(„Narodne novine“ broj</w:t>
      </w:r>
      <w:r w:rsidR="00327B02">
        <w:rPr>
          <w:color w:val="auto"/>
          <w:shd w:val="clear" w:color="auto" w:fill="FFFFFF"/>
        </w:rPr>
        <w:t>:</w:t>
      </w:r>
      <w:r w:rsidRPr="00733F84">
        <w:rPr>
          <w:color w:val="auto"/>
          <w:shd w:val="clear" w:color="auto" w:fill="FFFFFF"/>
        </w:rPr>
        <w:t xml:space="preserve"> 87/08, 86/09, 92/10, 105/10, 90/11, 5/12, 16/12, 86/12, 94/13, 136/14 – RUSRH, 152/14, 7/17, 68/18, 98/19</w:t>
      </w:r>
      <w:r w:rsidR="0049618A" w:rsidRPr="00733F84">
        <w:rPr>
          <w:color w:val="auto"/>
          <w:shd w:val="clear" w:color="auto" w:fill="FFFFFF"/>
        </w:rPr>
        <w:t>,</w:t>
      </w:r>
      <w:r w:rsidRPr="00733F84">
        <w:rPr>
          <w:color w:val="auto"/>
          <w:shd w:val="clear" w:color="auto" w:fill="FFFFFF"/>
        </w:rPr>
        <w:t xml:space="preserve">  64/20</w:t>
      </w:r>
      <w:r w:rsidR="00320F48">
        <w:rPr>
          <w:color w:val="auto"/>
          <w:shd w:val="clear" w:color="auto" w:fill="FFFFFF"/>
        </w:rPr>
        <w:t>,</w:t>
      </w:r>
      <w:r w:rsidR="0049618A" w:rsidRPr="00733F84">
        <w:rPr>
          <w:color w:val="auto"/>
          <w:shd w:val="clear" w:color="auto" w:fill="FFFFFF"/>
        </w:rPr>
        <w:t xml:space="preserve"> 151/22</w:t>
      </w:r>
      <w:r w:rsidR="00320F48">
        <w:rPr>
          <w:color w:val="auto"/>
          <w:shd w:val="clear" w:color="auto" w:fill="FFFFFF"/>
        </w:rPr>
        <w:t xml:space="preserve"> i 156/23</w:t>
      </w:r>
      <w:r w:rsidRPr="00733F84">
        <w:rPr>
          <w:color w:val="auto"/>
          <w:shd w:val="clear" w:color="auto" w:fill="FFFFFF"/>
        </w:rPr>
        <w:t>)</w:t>
      </w:r>
      <w:r w:rsidR="009869A5">
        <w:rPr>
          <w:color w:val="auto"/>
          <w:shd w:val="clear" w:color="auto" w:fill="FFFFFF"/>
        </w:rPr>
        <w:t xml:space="preserve"> i</w:t>
      </w:r>
      <w:r w:rsidRPr="00733F84">
        <w:rPr>
          <w:color w:val="auto"/>
          <w:shd w:val="clear" w:color="auto" w:fill="FFFFFF"/>
        </w:rPr>
        <w:t> </w:t>
      </w:r>
      <w:r w:rsidR="00234FA0">
        <w:rPr>
          <w:color w:val="auto"/>
          <w:shd w:val="clear" w:color="auto" w:fill="FFFFFF"/>
        </w:rPr>
        <w:t>odredbi</w:t>
      </w:r>
      <w:r w:rsidR="009869A5">
        <w:rPr>
          <w:color w:val="auto"/>
          <w:shd w:val="clear" w:color="auto" w:fill="FFFFFF"/>
        </w:rPr>
        <w:t xml:space="preserve"> Pravilnika</w:t>
      </w:r>
      <w:r w:rsidR="00CC76E5">
        <w:rPr>
          <w:color w:val="auto"/>
          <w:shd w:val="clear" w:color="auto" w:fill="FFFFFF"/>
        </w:rPr>
        <w:t xml:space="preserve"> o postupku zapošljavanja te procjeni i vrednovanju kandidata za zapošljavanje, </w:t>
      </w:r>
      <w:r w:rsidRPr="00733F84">
        <w:rPr>
          <w:color w:val="auto"/>
          <w:shd w:val="clear" w:color="auto" w:fill="FFFFFF"/>
        </w:rPr>
        <w:t>ravnatelj</w:t>
      </w:r>
      <w:r w:rsidR="0049618A" w:rsidRPr="00733F84">
        <w:rPr>
          <w:color w:val="auto"/>
          <w:shd w:val="clear" w:color="auto" w:fill="FFFFFF"/>
        </w:rPr>
        <w:t xml:space="preserve"> </w:t>
      </w:r>
      <w:r w:rsidRPr="00733F84">
        <w:rPr>
          <w:color w:val="auto"/>
          <w:shd w:val="clear" w:color="auto" w:fill="FFFFFF"/>
        </w:rPr>
        <w:t>Osnovne škole Glina</w:t>
      </w:r>
      <w:r w:rsidR="00327B02">
        <w:rPr>
          <w:color w:val="auto"/>
          <w:shd w:val="clear" w:color="auto" w:fill="FFFFFF"/>
        </w:rPr>
        <w:t>,</w:t>
      </w:r>
      <w:r w:rsidR="00327B02" w:rsidRPr="00733F84">
        <w:rPr>
          <w:color w:val="auto"/>
          <w:shd w:val="clear" w:color="auto" w:fill="FFFFFF"/>
        </w:rPr>
        <w:t xml:space="preserve"> </w:t>
      </w:r>
      <w:r w:rsidRPr="00733F84">
        <w:rPr>
          <w:color w:val="auto"/>
          <w:shd w:val="clear" w:color="auto" w:fill="FFFFFF"/>
        </w:rPr>
        <w:t>raspisuje:</w:t>
      </w:r>
    </w:p>
    <w:p w14:paraId="49FA35D3" w14:textId="77777777" w:rsidR="00EC568E" w:rsidRPr="00733F84" w:rsidRDefault="00EC568E" w:rsidP="00EC5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</w:p>
    <w:p w14:paraId="1EEFAF9A" w14:textId="77777777" w:rsidR="00EC568E" w:rsidRPr="00733F84" w:rsidRDefault="00EC568E" w:rsidP="00EC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NATJEČAJ</w:t>
      </w:r>
    </w:p>
    <w:p w14:paraId="6C307984" w14:textId="77777777" w:rsidR="00EC568E" w:rsidRPr="00733F84" w:rsidRDefault="00EC568E" w:rsidP="00EC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popunu radnog mjesta</w:t>
      </w:r>
      <w:r w:rsidRPr="00733F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</w:r>
    </w:p>
    <w:p w14:paraId="1AB29D3D" w14:textId="6A3A9CE5" w:rsidR="00EC568E" w:rsidRPr="00733F84" w:rsidRDefault="00EC568E" w:rsidP="00320F48">
      <w:pPr>
        <w:pStyle w:val="Default"/>
        <w:rPr>
          <w:color w:val="auto"/>
        </w:rPr>
      </w:pPr>
      <w:r w:rsidRPr="00733F84">
        <w:t>Učitelj/</w:t>
      </w:r>
      <w:proofErr w:type="spellStart"/>
      <w:r w:rsidRPr="00733F84">
        <w:t>ica</w:t>
      </w:r>
      <w:proofErr w:type="spellEnd"/>
      <w:r w:rsidRPr="00733F84">
        <w:t xml:space="preserve"> </w:t>
      </w:r>
      <w:r w:rsidR="00320F48">
        <w:t xml:space="preserve">edukacijsko – rehabilitacijskog profila </w:t>
      </w:r>
      <w:r w:rsidRPr="00733F84">
        <w:rPr>
          <w:color w:val="auto"/>
        </w:rPr>
        <w:t>(m/ž), na neodređeno</w:t>
      </w:r>
      <w:r w:rsidRPr="00733F84">
        <w:t xml:space="preserve">, puno radno vrijeme </w:t>
      </w:r>
      <w:r w:rsidRPr="00733F84">
        <w:rPr>
          <w:color w:val="auto"/>
        </w:rPr>
        <w:t>– jedan (1) izvršitelj/</w:t>
      </w:r>
      <w:proofErr w:type="spellStart"/>
      <w:r w:rsidRPr="00733F84">
        <w:rPr>
          <w:color w:val="auto"/>
        </w:rPr>
        <w:t>ica</w:t>
      </w:r>
      <w:proofErr w:type="spellEnd"/>
      <w:r w:rsidRPr="00733F84">
        <w:rPr>
          <w:color w:val="auto"/>
        </w:rPr>
        <w:br/>
      </w:r>
    </w:p>
    <w:p w14:paraId="5146F05F" w14:textId="70A06B9B" w:rsidR="00EC568E" w:rsidRPr="00733F84" w:rsidRDefault="00EC568E" w:rsidP="00EC56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3F84">
        <w:rPr>
          <w:rStyle w:val="Naglaeno"/>
          <w:rFonts w:ascii="Times New Roman" w:hAnsi="Times New Roman" w:cs="Times New Roman"/>
          <w:sz w:val="24"/>
          <w:szCs w:val="24"/>
          <w:shd w:val="clear" w:color="auto" w:fill="FFFFFF"/>
        </w:rPr>
        <w:t>UVJETI: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sukladno općim propisima o radu te prema članku 105. </w:t>
      </w:r>
      <w:r w:rsidR="004F1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stavku 2. i 6. 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>Zakona o odgoju i obrazovanju u osnovnoj i srednjoj školi („Narodne novine“ broj</w:t>
      </w:r>
      <w:r w:rsidR="00327B0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87/08, 86/09, 92/10, 105/10, 90/11, 5/12, 16/12, 86/12, 94/13, 136/14 – RUSRH, 152/14, 7/17, 68/18, 98/19</w:t>
      </w:r>
      <w:r w:rsidR="00010009"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64/20</w:t>
      </w:r>
      <w:r w:rsidR="00271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="0049618A"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151/22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>) i članku 28. Pravilnika o odgovarajućoj vrsti obrazovanja učitelja i stručnih suradnika u osnovnoj školi („Narodne novine“ broj</w:t>
      </w:r>
      <w:r w:rsidR="00327B0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6/19 i 75/20)</w:t>
      </w:r>
    </w:p>
    <w:p w14:paraId="298043BB" w14:textId="799FA3F3" w:rsidR="00EC568E" w:rsidRPr="00733F84" w:rsidRDefault="00EC568E" w:rsidP="00EC568E">
      <w:pPr>
        <w:jc w:val="both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color w:val="000000"/>
          <w:sz w:val="24"/>
          <w:szCs w:val="24"/>
        </w:rPr>
        <w:t>Sukladno članku 13. stavku 2. Zakona o ravnopravnosti spolova (</w:t>
      </w:r>
      <w:r w:rsidR="00327B02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733F8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27B02">
        <w:rPr>
          <w:rFonts w:ascii="Times New Roman" w:hAnsi="Times New Roman" w:cs="Times New Roman"/>
          <w:color w:val="000000"/>
          <w:sz w:val="24"/>
          <w:szCs w:val="24"/>
        </w:rPr>
        <w:t xml:space="preserve">arodne novine“ </w:t>
      </w:r>
      <w:r w:rsidRPr="00733F84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327B02">
        <w:rPr>
          <w:rFonts w:ascii="Times New Roman" w:hAnsi="Times New Roman" w:cs="Times New Roman"/>
          <w:color w:val="000000"/>
          <w:sz w:val="24"/>
          <w:szCs w:val="24"/>
        </w:rPr>
        <w:t>oj:</w:t>
      </w:r>
      <w:r w:rsidRPr="00733F84">
        <w:rPr>
          <w:rFonts w:ascii="Times New Roman" w:hAnsi="Times New Roman" w:cs="Times New Roman"/>
          <w:color w:val="000000"/>
          <w:sz w:val="24"/>
          <w:szCs w:val="24"/>
        </w:rPr>
        <w:t>. 82/08</w:t>
      </w:r>
      <w:r w:rsidR="00327B0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733F84">
        <w:rPr>
          <w:rFonts w:ascii="Times New Roman" w:hAnsi="Times New Roman" w:cs="Times New Roman"/>
          <w:color w:val="000000"/>
          <w:sz w:val="24"/>
          <w:szCs w:val="24"/>
        </w:rPr>
        <w:t>69/17), na natječaj se mogu javiti osobe oba spola</w:t>
      </w:r>
      <w:r w:rsidRPr="00733F84">
        <w:rPr>
          <w:rFonts w:ascii="Times New Roman" w:hAnsi="Times New Roman" w:cs="Times New Roman"/>
          <w:sz w:val="24"/>
          <w:szCs w:val="24"/>
        </w:rPr>
        <w:t xml:space="preserve">. </w:t>
      </w: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prijavi na natječaj navode se osobni podaci podnositelja prijave (osobno ime, adresa stanovanja, broj telefona/mobitela, e-mail adresa) i naziv radnog mjesta.</w:t>
      </w:r>
      <w:r w:rsidRPr="00733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8B320E5" w14:textId="77777777" w:rsidR="00EC568E" w:rsidRPr="00733F84" w:rsidRDefault="00EC568E" w:rsidP="00EC568E">
      <w:pPr>
        <w:pStyle w:val="Default"/>
        <w:jc w:val="both"/>
        <w:rPr>
          <w:bCs/>
        </w:rPr>
      </w:pPr>
      <w:r w:rsidRPr="00733F84">
        <w:rPr>
          <w:color w:val="auto"/>
          <w:shd w:val="clear" w:color="auto" w:fill="FFFFFF"/>
        </w:rPr>
        <w:t> Kandidati/kinje koji ispunjavaju tražene uvjete dužni su uz prijavu dostaviti:</w:t>
      </w:r>
    </w:p>
    <w:p w14:paraId="4B01C15D" w14:textId="77777777" w:rsidR="00EC568E" w:rsidRPr="00733F84" w:rsidRDefault="00EC568E" w:rsidP="00EC5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kratki životopis </w:t>
      </w:r>
    </w:p>
    <w:p w14:paraId="1D63F443" w14:textId="77777777" w:rsidR="00EC568E" w:rsidRPr="00733F84" w:rsidRDefault="00EC568E" w:rsidP="00EC5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</w:t>
      </w:r>
    </w:p>
    <w:p w14:paraId="1E9E8243" w14:textId="123BF8AF" w:rsidR="00EC568E" w:rsidRDefault="00EC568E" w:rsidP="00EC5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dokaza o završenom obrazovanju</w:t>
      </w:r>
    </w:p>
    <w:p w14:paraId="41F8089A" w14:textId="77777777" w:rsidR="00EC568E" w:rsidRPr="00733F84" w:rsidRDefault="00EC568E" w:rsidP="00EC5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potvrda o podacima pohranjenim u bazi Hrvatskog zavoda za mirovinsko osiguranje (e-radna knjižica), ne starija od 30 dana od dana objave natječaja</w:t>
      </w:r>
    </w:p>
    <w:p w14:paraId="636EC1A0" w14:textId="24E716C3" w:rsidR="00EC568E" w:rsidRPr="00733F84" w:rsidRDefault="00EC568E" w:rsidP="00EC5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se protiv podnositelja prijave ne vodi kazneni postupak sukladno članku 106. Zakona o odgoju i obrazovanju u osnovnoj i srednjoj školi („Narodne novine“ br</w:t>
      </w:r>
      <w:r w:rsidR="00327B02">
        <w:rPr>
          <w:rFonts w:ascii="Times New Roman" w:eastAsia="Times New Roman" w:hAnsi="Times New Roman" w:cs="Times New Roman"/>
          <w:sz w:val="24"/>
          <w:szCs w:val="24"/>
          <w:lang w:eastAsia="hr-HR"/>
        </w:rPr>
        <w:t>oj: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87/08, 86/09, 92/10, 105/10, 90/11, 5/12, 16/12, 86/12, 94/13, 136/14 - RUSRH, 152/14, 7/17,68/18 98/19</w:t>
      </w:r>
      <w:r w:rsidR="00A76E61"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64/20</w:t>
      </w:r>
      <w:r w:rsidR="00A76E61"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151/22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ne starije od </w:t>
      </w:r>
      <w:r w:rsidR="00320F48">
        <w:rPr>
          <w:rFonts w:ascii="Times New Roman" w:eastAsia="Times New Roman" w:hAnsi="Times New Roman" w:cs="Times New Roman"/>
          <w:sz w:val="24"/>
          <w:szCs w:val="24"/>
          <w:lang w:eastAsia="hr-HR"/>
        </w:rPr>
        <w:t>6 mjeseci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objave natječaja</w:t>
      </w:r>
    </w:p>
    <w:p w14:paraId="2B07147B" w14:textId="50610B82" w:rsidR="00EC568E" w:rsidRDefault="00EC568E" w:rsidP="00EC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36035DCF" w14:textId="102C258D" w:rsidR="00320F48" w:rsidRDefault="00320F48" w:rsidP="00EC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2A1FC" w14:textId="77777777" w:rsidR="00320F48" w:rsidRDefault="00320F48" w:rsidP="00320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Kandidat koji je stekao obrazovnu kvalifikaciju izvan Republike Hrvatske dužan je dostaviti isprave kojima dokazuje priznavanje inozemne obrazovne kvalifikacije i kojom se ostvaruje pravo na pristup i obavljanje regulirane profesije sukladno Zakonu o reguliranim profesijama i priznavanju inozemnih stručnih kvalifikacija („Narodne novine“ broj: 82/15, 70/19, 47/20 i 123/23). </w:t>
      </w:r>
    </w:p>
    <w:p w14:paraId="08A93E95" w14:textId="77777777" w:rsidR="00320F48" w:rsidRPr="00733F84" w:rsidRDefault="00320F48" w:rsidP="00EC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9881A" w14:textId="029F2581" w:rsidR="00EC568E" w:rsidRPr="00733F84" w:rsidRDefault="00EC568E" w:rsidP="00EC568E">
      <w:pPr>
        <w:jc w:val="both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Prije sklapanja ugovora o radu odabrani/a kandidat/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</w:t>
      </w:r>
      <w:r w:rsidR="00946661">
        <w:rPr>
          <w:rFonts w:ascii="Times New Roman" w:hAnsi="Times New Roman" w:cs="Times New Roman"/>
          <w:sz w:val="24"/>
          <w:szCs w:val="24"/>
        </w:rPr>
        <w:t>„</w:t>
      </w:r>
      <w:r w:rsidRPr="00733F84">
        <w:rPr>
          <w:rFonts w:ascii="Times New Roman" w:hAnsi="Times New Roman" w:cs="Times New Roman"/>
          <w:sz w:val="24"/>
          <w:szCs w:val="24"/>
        </w:rPr>
        <w:t>Narodne novine</w:t>
      </w:r>
      <w:r w:rsidR="00946661">
        <w:rPr>
          <w:rFonts w:ascii="Times New Roman" w:hAnsi="Times New Roman" w:cs="Times New Roman"/>
          <w:sz w:val="24"/>
          <w:szCs w:val="24"/>
        </w:rPr>
        <w:t>“</w:t>
      </w:r>
      <w:r w:rsidRPr="00733F84">
        <w:rPr>
          <w:rFonts w:ascii="Times New Roman" w:hAnsi="Times New Roman" w:cs="Times New Roman"/>
          <w:sz w:val="24"/>
          <w:szCs w:val="24"/>
        </w:rPr>
        <w:t xml:space="preserve"> broj</w:t>
      </w:r>
      <w:r w:rsidR="00946661">
        <w:rPr>
          <w:rFonts w:ascii="Times New Roman" w:hAnsi="Times New Roman" w:cs="Times New Roman"/>
          <w:sz w:val="24"/>
          <w:szCs w:val="24"/>
        </w:rPr>
        <w:t>:</w:t>
      </w:r>
      <w:r w:rsidRPr="00733F84">
        <w:rPr>
          <w:rFonts w:ascii="Times New Roman" w:hAnsi="Times New Roman" w:cs="Times New Roman"/>
          <w:sz w:val="24"/>
          <w:szCs w:val="24"/>
        </w:rPr>
        <w:t xml:space="preserve"> 78/93, 29/94, 162/98, 16/07, 75/09</w:t>
      </w:r>
      <w:r w:rsidR="004E6F34">
        <w:rPr>
          <w:rFonts w:ascii="Times New Roman" w:hAnsi="Times New Roman" w:cs="Times New Roman"/>
          <w:sz w:val="24"/>
          <w:szCs w:val="24"/>
        </w:rPr>
        <w:t>,</w:t>
      </w:r>
      <w:r w:rsidRPr="00733F84">
        <w:rPr>
          <w:rFonts w:ascii="Times New Roman" w:hAnsi="Times New Roman" w:cs="Times New Roman"/>
          <w:sz w:val="24"/>
          <w:szCs w:val="24"/>
        </w:rPr>
        <w:t xml:space="preserve"> 120/16</w:t>
      </w:r>
      <w:r w:rsidR="004E6F34">
        <w:rPr>
          <w:rFonts w:ascii="Times New Roman" w:hAnsi="Times New Roman" w:cs="Times New Roman"/>
          <w:sz w:val="24"/>
          <w:szCs w:val="24"/>
        </w:rPr>
        <w:t xml:space="preserve"> i 57/22</w:t>
      </w:r>
      <w:r w:rsidRPr="00733F84">
        <w:rPr>
          <w:rFonts w:ascii="Times New Roman" w:hAnsi="Times New Roman" w:cs="Times New Roman"/>
          <w:sz w:val="24"/>
          <w:szCs w:val="24"/>
        </w:rPr>
        <w:t>)</w:t>
      </w:r>
      <w:r w:rsidR="00653D44">
        <w:rPr>
          <w:rFonts w:ascii="Times New Roman" w:hAnsi="Times New Roman" w:cs="Times New Roman"/>
          <w:sz w:val="24"/>
          <w:szCs w:val="24"/>
        </w:rPr>
        <w:t>.</w:t>
      </w:r>
    </w:p>
    <w:p w14:paraId="14212E42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33F84">
        <w:rPr>
          <w:color w:val="231F20"/>
        </w:rPr>
        <w:t>Kandidat koji ostvaruje pravo prednosti na temelju posebnih propisa dužan je u prijavi na natječaj pozvati na to pravo i priložiti svu potrebnu dokumentaciju prema posebnom zakonu, te ima prednost u odnosu na ostale kandidate samo pod jednakim uvjetima.</w:t>
      </w:r>
    </w:p>
    <w:p w14:paraId="57F84F53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6C080994" w14:textId="4803FF12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33F84">
        <w:rPr>
          <w:color w:val="231F20"/>
        </w:rPr>
        <w:t>Kandidat koji se poziva na pravo prednosti sukladno članku 102. Zakona o hrvatskim braniteljima iz Domovinskog rata i članovima njihovih obitelji (</w:t>
      </w:r>
      <w:r w:rsidR="005D1820">
        <w:rPr>
          <w:color w:val="231F20"/>
        </w:rPr>
        <w:t>„</w:t>
      </w:r>
      <w:r w:rsidRPr="00733F84">
        <w:rPr>
          <w:color w:val="231F20"/>
        </w:rPr>
        <w:t>Narodne novine</w:t>
      </w:r>
      <w:r w:rsidR="005D1820">
        <w:rPr>
          <w:color w:val="231F20"/>
        </w:rPr>
        <w:t>“</w:t>
      </w:r>
      <w:r w:rsidRPr="00733F84">
        <w:rPr>
          <w:color w:val="231F20"/>
        </w:rPr>
        <w:t xml:space="preserve"> br</w:t>
      </w:r>
      <w:r w:rsidR="005D1820">
        <w:rPr>
          <w:color w:val="231F20"/>
        </w:rPr>
        <w:t>oj:</w:t>
      </w:r>
      <w:r w:rsidRPr="00733F84">
        <w:rPr>
          <w:color w:val="231F20"/>
        </w:rPr>
        <w:t xml:space="preserve"> 121/17, 98/19</w:t>
      </w:r>
      <w:r w:rsidR="00320F48">
        <w:rPr>
          <w:color w:val="231F20"/>
        </w:rPr>
        <w:t>,</w:t>
      </w:r>
      <w:r w:rsidRPr="00733F84">
        <w:rPr>
          <w:color w:val="231F20"/>
        </w:rPr>
        <w:t xml:space="preserve"> 84/21</w:t>
      </w:r>
      <w:r w:rsidR="00320F48">
        <w:rPr>
          <w:color w:val="231F20"/>
        </w:rPr>
        <w:t xml:space="preserve"> i 156/23</w:t>
      </w:r>
      <w:r w:rsidRPr="00733F84">
        <w:rPr>
          <w:color w:val="231F20"/>
        </w:rPr>
        <w:t>), uz prijavu na natječaj dužan je priložiti, osim dokaza o ispunjavanju traženih uvjeta i sve potrebne dokaze navedene u čl</w:t>
      </w:r>
      <w:r w:rsidR="00D65F73">
        <w:rPr>
          <w:color w:val="231F20"/>
        </w:rPr>
        <w:t>anku</w:t>
      </w:r>
      <w:r w:rsidRPr="00733F84">
        <w:rPr>
          <w:color w:val="231F20"/>
        </w:rPr>
        <w:t xml:space="preserve"> 103. Zakona o hrvatskim braniteljima iz Domovinskog rata i članovima njihovih obitelji dostupne na poveznici Ministarstva hrvatskih branitelja: </w:t>
      </w:r>
      <w:hyperlink r:id="rId7" w:history="1">
        <w:r w:rsidRPr="00733F84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  <w:r w:rsidRPr="00733F84">
        <w:rPr>
          <w:color w:val="231F20"/>
        </w:rPr>
        <w:t>.</w:t>
      </w:r>
    </w:p>
    <w:p w14:paraId="0B645839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3993416" w14:textId="68A6B69D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</w:pPr>
      <w:r w:rsidRPr="00733F84">
        <w:t>Kandidat koji se poziva na pravo prednosti pri zapošljavanju u skladu s člankom 48. Zakona o civilnim stradalnicima iz Domovinskog rata (</w:t>
      </w:r>
      <w:r w:rsidR="005D1820">
        <w:t>„</w:t>
      </w:r>
      <w:r w:rsidRPr="00733F84">
        <w:t>Narodne novine</w:t>
      </w:r>
      <w:r w:rsidR="005D1820">
        <w:t>“ broj:</w:t>
      </w:r>
      <w:r w:rsidRPr="00733F84">
        <w:t xml:space="preserve"> 84/21), uz prijavu na natječaj dužan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476FFE5E" w14:textId="77777777" w:rsidR="00EC568E" w:rsidRPr="00733F84" w:rsidRDefault="00671F4A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8" w:history="1">
        <w:r w:rsidR="00EC568E" w:rsidRPr="00733F84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E7E35D7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AE43CD7" w14:textId="6D138613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33F84">
        <w:rPr>
          <w:color w:val="231F20"/>
        </w:rPr>
        <w:t>Kandidat koji se poziva na pravo prednosti pri zapošljavanju sukladno čl. 48.f. Zakona o zaštiti vojnih i civilnih invalida rata (</w:t>
      </w:r>
      <w:r w:rsidR="005D1820">
        <w:rPr>
          <w:color w:val="231F20"/>
        </w:rPr>
        <w:t>„</w:t>
      </w:r>
      <w:r w:rsidRPr="00733F84">
        <w:rPr>
          <w:color w:val="231F20"/>
        </w:rPr>
        <w:t>Narodne novine</w:t>
      </w:r>
      <w:r w:rsidR="005D1820">
        <w:rPr>
          <w:color w:val="231F20"/>
        </w:rPr>
        <w:t xml:space="preserve">“ broj: </w:t>
      </w:r>
      <w:r w:rsidRPr="00733F84">
        <w:rPr>
          <w:color w:val="231F20"/>
        </w:rPr>
        <w:t>33/92, 57/92, 77/92, 27/93, 58/93, 02/94, 76/94, 108/95, 108/96, 82/01, 103/03, 148/13</w:t>
      </w:r>
      <w:r w:rsidR="005D1820">
        <w:rPr>
          <w:color w:val="231F20"/>
        </w:rPr>
        <w:t xml:space="preserve"> i</w:t>
      </w:r>
      <w:r w:rsidRPr="00733F84">
        <w:rPr>
          <w:color w:val="231F20"/>
        </w:rPr>
        <w:t xml:space="preserve"> 98/19) dužan je, uz navedene dokaze, dostaviti dokaze o ispunjavanju uvjeta za ostvarivanje prava prednosti pri zapošljavanju.</w:t>
      </w:r>
    </w:p>
    <w:p w14:paraId="60FEE5BC" w14:textId="77777777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DC05123" w14:textId="0ABA818A" w:rsidR="00EC568E" w:rsidRPr="00733F84" w:rsidRDefault="00EC568E" w:rsidP="00EC568E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33F84">
        <w:rPr>
          <w:color w:val="231F20"/>
        </w:rPr>
        <w:t>Kandidat koji se poziva na pravo prednosti pri zapošljavanju sukladno čl. 9. Zakona o profesionalnoj rehabilitaciji i zapošljavanju osoba s invaliditetom (</w:t>
      </w:r>
      <w:r w:rsidR="005D1820">
        <w:rPr>
          <w:color w:val="231F20"/>
        </w:rPr>
        <w:t>„</w:t>
      </w:r>
      <w:r w:rsidRPr="00733F84">
        <w:rPr>
          <w:color w:val="231F20"/>
        </w:rPr>
        <w:t>Narodne novine</w:t>
      </w:r>
      <w:r w:rsidR="005D1820">
        <w:rPr>
          <w:color w:val="231F20"/>
        </w:rPr>
        <w:t>“</w:t>
      </w:r>
      <w:r w:rsidRPr="00733F84">
        <w:rPr>
          <w:color w:val="231F20"/>
        </w:rPr>
        <w:t xml:space="preserve"> broj</w:t>
      </w:r>
      <w:r w:rsidR="005D1820">
        <w:rPr>
          <w:color w:val="231F20"/>
        </w:rPr>
        <w:t>:</w:t>
      </w:r>
      <w:r w:rsidRPr="00733F84">
        <w:rPr>
          <w:color w:val="231F20"/>
        </w:rPr>
        <w:t xml:space="preserve"> 157/13, 152/14, 39/18</w:t>
      </w:r>
      <w:r w:rsidR="005D1820">
        <w:rPr>
          <w:color w:val="231F20"/>
        </w:rPr>
        <w:t xml:space="preserve"> i</w:t>
      </w:r>
      <w:r w:rsidRPr="00733F84">
        <w:rPr>
          <w:color w:val="231F20"/>
        </w:rPr>
        <w:t xml:space="preserve"> 32/20) dužan je, uz navedene dokaze, 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dr.).</w:t>
      </w:r>
    </w:p>
    <w:p w14:paraId="45F57E83" w14:textId="5BED2723" w:rsidR="00EC568E" w:rsidRPr="00733F84" w:rsidRDefault="00EC568E" w:rsidP="00EC568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skladu s uredbom Europske unije 2016/679 Europskog parlamenta i Vijeća od 17. travnja 2016. godine te Zakonom o provedbi Opće uredbe o zaštiti podataka (</w:t>
      </w:r>
      <w:r w:rsidR="005D18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„</w:t>
      </w: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</w:t>
      </w:r>
      <w:r w:rsidR="005D18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arodne novine“ broj: </w:t>
      </w: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42/18) prijavom na natječaj osoba daje privolu za prikupljanje i obradu podataka iz natječajne dokumentacije, a sve u svrhu provedbe natječaja za zapošljavanje.</w:t>
      </w:r>
    </w:p>
    <w:p w14:paraId="76033669" w14:textId="77777777" w:rsidR="00EC568E" w:rsidRPr="00733F84" w:rsidRDefault="00EC568E" w:rsidP="00EC568E">
      <w:pPr>
        <w:pStyle w:val="Default"/>
        <w:jc w:val="both"/>
      </w:pPr>
      <w:r w:rsidRPr="00733F84"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dostupnog na </w:t>
      </w:r>
      <w:hyperlink r:id="rId9" w:history="1">
        <w:r w:rsidRPr="00733F84">
          <w:rPr>
            <w:rStyle w:val="Hiperveza"/>
          </w:rPr>
          <w:t>http://www.os-glina.skole.hr</w:t>
        </w:r>
      </w:hyperlink>
      <w:r w:rsidRPr="00733F84">
        <w:t xml:space="preserve">. Vrijeme i mjesto održavanja procjene odnosno testiranja objavit će se najmanje tri dana prije dana određenog za procjenu odnosno testiranje, na web-stranici škole. Sadržaj i način testiranja, te pravni i drugi izvori za pripremanje kandidata za testiranje, objavljuju se na mrežnoj stranici škole </w:t>
      </w:r>
      <w:hyperlink r:id="rId10" w:history="1">
        <w:r w:rsidRPr="00733F84">
          <w:rPr>
            <w:rStyle w:val="Hiperveza"/>
          </w:rPr>
          <w:t>http://www.os-glina.skole.hr.</w:t>
        </w:r>
      </w:hyperlink>
    </w:p>
    <w:p w14:paraId="744B5DA4" w14:textId="77777777" w:rsidR="00EC568E" w:rsidRPr="00733F84" w:rsidRDefault="00EC568E" w:rsidP="00EC568E">
      <w:pPr>
        <w:pStyle w:val="Default"/>
      </w:pPr>
    </w:p>
    <w:p w14:paraId="0A545464" w14:textId="77777777" w:rsidR="00EC568E" w:rsidRPr="00733F84" w:rsidRDefault="00EC568E" w:rsidP="00EC568E">
      <w:pPr>
        <w:pStyle w:val="Default"/>
      </w:pPr>
      <w:r w:rsidRPr="00733F84">
        <w:t xml:space="preserve">Ako kandidat ne pristupi testiranju, smatra se da je odustao od prijave na natječaj. </w:t>
      </w:r>
    </w:p>
    <w:p w14:paraId="603644E3" w14:textId="77777777" w:rsidR="00EC568E" w:rsidRPr="00733F84" w:rsidRDefault="00EC568E" w:rsidP="00EC568E">
      <w:pPr>
        <w:pStyle w:val="Default"/>
      </w:pPr>
    </w:p>
    <w:p w14:paraId="1CFD9A06" w14:textId="677BF6A7" w:rsidR="00EC568E" w:rsidRPr="00733F84" w:rsidRDefault="00EC568E" w:rsidP="00EC568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Prijave za natječaj s dokazima o ispunjavanju uvjeta dostavljaju se u roku od 8 dana od dana objave natječaja na mrežnim stranicama i oglasnim pločama Hrvatskog zavoda za zapošljavanje i mrežnim stranicama i oglasnoj ploči škole, na adresu škole: Osnovna škola Glina, Dr. Ante Starčevića 1, 44 400 Glina, s naznakom „Natječaj – učitelj/</w:t>
      </w:r>
      <w:proofErr w:type="spellStart"/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ica</w:t>
      </w:r>
      <w:proofErr w:type="spellEnd"/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320F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edukacijsko – rehabilitacijskog profila</w:t>
      </w: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“.</w:t>
      </w:r>
    </w:p>
    <w:p w14:paraId="480A9EB0" w14:textId="77777777" w:rsidR="00EC568E" w:rsidRPr="00733F84" w:rsidRDefault="00EC568E" w:rsidP="00EC568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Urednom prijavom smatra se prijava koja sadrži sve podatke i priloge navedene u natječaju.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Nepotpune i nepravodobne prijave neće se razmatrati, niti će podnositelji nepotpunih prijava biti pozvani  na dopunu istih.</w:t>
      </w:r>
    </w:p>
    <w:p w14:paraId="136C4C03" w14:textId="34034787" w:rsidR="00EC568E" w:rsidRDefault="00EC568E" w:rsidP="00EC568E">
      <w:pPr>
        <w:jc w:val="both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733F84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www.os-glina.skole.hr</w:t>
        </w:r>
      </w:hyperlink>
      <w:r w:rsidR="00BE1C2A">
        <w:rPr>
          <w:rFonts w:ascii="Times New Roman" w:hAnsi="Times New Roman" w:cs="Times New Roman"/>
          <w:sz w:val="24"/>
          <w:szCs w:val="24"/>
        </w:rPr>
        <w:t>.</w:t>
      </w:r>
    </w:p>
    <w:p w14:paraId="7CDBC966" w14:textId="42428823" w:rsidR="00152CFD" w:rsidRDefault="001B3786" w:rsidP="00EC568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E57F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Iznimno, a</w:t>
      </w:r>
      <w:r w:rsidR="00152CFD" w:rsidRPr="00E57F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ko se 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 </w:t>
      </w:r>
    </w:p>
    <w:p w14:paraId="0D6D795D" w14:textId="77777777" w:rsidR="00320F48" w:rsidRPr="00E57F15" w:rsidRDefault="00320F48" w:rsidP="00EC568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7BC4A6DE" w14:textId="77777777" w:rsidR="00320F48" w:rsidRDefault="00320F48" w:rsidP="00320F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91">
        <w:rPr>
          <w:rFonts w:ascii="Times New Roman" w:hAnsi="Times New Roman" w:cs="Times New Roman"/>
          <w:b/>
          <w:sz w:val="24"/>
          <w:szCs w:val="24"/>
        </w:rPr>
        <w:t xml:space="preserve">Natječaj je otvoren od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5209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ožujka 2024. godine </w:t>
      </w:r>
      <w:r w:rsidRPr="00E52091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E5209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ožujka</w:t>
      </w:r>
      <w:r w:rsidRPr="00E5209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5209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CACC962" w14:textId="77777777" w:rsidR="00EC568E" w:rsidRPr="00733F84" w:rsidRDefault="00EC568E" w:rsidP="00EC56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69A94" w14:textId="77777777" w:rsidR="00EC568E" w:rsidRPr="00733F84" w:rsidRDefault="00EC568E" w:rsidP="00EC568E">
      <w:pPr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Ravnatelj </w:t>
      </w:r>
    </w:p>
    <w:p w14:paraId="375501C6" w14:textId="77777777" w:rsidR="00EC568E" w:rsidRPr="00733F84" w:rsidRDefault="00EC568E" w:rsidP="00EC568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31D2E2" w14:textId="77777777" w:rsidR="00EC568E" w:rsidRPr="00D10D28" w:rsidRDefault="00EC568E" w:rsidP="00EC568E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39740CA8" w14:textId="66A5FC9A" w:rsidR="00EC568E" w:rsidRDefault="00EC568E" w:rsidP="00EC568E">
      <w:pPr>
        <w:rPr>
          <w:rFonts w:ascii="Times New Roman" w:hAnsi="Times New Roman" w:cs="Times New Roman"/>
          <w:sz w:val="24"/>
          <w:szCs w:val="24"/>
        </w:rPr>
      </w:pPr>
    </w:p>
    <w:p w14:paraId="08D882B4" w14:textId="751AF64C" w:rsidR="00733F84" w:rsidRDefault="00733F84" w:rsidP="00EC568E">
      <w:pPr>
        <w:rPr>
          <w:rFonts w:ascii="Times New Roman" w:hAnsi="Times New Roman" w:cs="Times New Roman"/>
          <w:sz w:val="24"/>
          <w:szCs w:val="24"/>
        </w:rPr>
      </w:pPr>
    </w:p>
    <w:p w14:paraId="7C73B7B4" w14:textId="77777777" w:rsidR="00733F84" w:rsidRPr="00D10D28" w:rsidRDefault="00733F84" w:rsidP="00EC568E">
      <w:pPr>
        <w:rPr>
          <w:rFonts w:ascii="Times New Roman" w:hAnsi="Times New Roman" w:cs="Times New Roman"/>
          <w:sz w:val="24"/>
          <w:szCs w:val="24"/>
        </w:rPr>
      </w:pPr>
    </w:p>
    <w:p w14:paraId="587D2676" w14:textId="437BAD73" w:rsidR="004D77D2" w:rsidRDefault="004D77D2"/>
    <w:sectPr w:rsidR="004D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46007"/>
    <w:multiLevelType w:val="multilevel"/>
    <w:tmpl w:val="514E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8E"/>
    <w:rsid w:val="00010009"/>
    <w:rsid w:val="00152CFD"/>
    <w:rsid w:val="001B3786"/>
    <w:rsid w:val="00234FA0"/>
    <w:rsid w:val="00271587"/>
    <w:rsid w:val="00320F48"/>
    <w:rsid w:val="00327B02"/>
    <w:rsid w:val="003D5A8C"/>
    <w:rsid w:val="0049618A"/>
    <w:rsid w:val="004D77D2"/>
    <w:rsid w:val="004E6F34"/>
    <w:rsid w:val="004F1ED8"/>
    <w:rsid w:val="005D1820"/>
    <w:rsid w:val="00653D44"/>
    <w:rsid w:val="00671F4A"/>
    <w:rsid w:val="00733F84"/>
    <w:rsid w:val="0077579F"/>
    <w:rsid w:val="00777933"/>
    <w:rsid w:val="00946661"/>
    <w:rsid w:val="009869A5"/>
    <w:rsid w:val="009E6DD5"/>
    <w:rsid w:val="00A56C04"/>
    <w:rsid w:val="00A76E61"/>
    <w:rsid w:val="00AC32AB"/>
    <w:rsid w:val="00BE1C2A"/>
    <w:rsid w:val="00CC76E5"/>
    <w:rsid w:val="00D65F73"/>
    <w:rsid w:val="00E57F15"/>
    <w:rsid w:val="00E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FE2B"/>
  <w15:chartTrackingRefBased/>
  <w15:docId w15:val="{AD982A7C-DE92-4CD8-8379-B7C0AED5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6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568E"/>
    <w:rPr>
      <w:color w:val="0563C1" w:themeColor="hyperlink"/>
      <w:u w:val="single"/>
    </w:rPr>
  </w:style>
  <w:style w:type="paragraph" w:customStyle="1" w:styleId="box8249682">
    <w:name w:val="box8249682"/>
    <w:basedOn w:val="Normal"/>
    <w:rsid w:val="00EC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C5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C568E"/>
    <w:rPr>
      <w:b/>
      <w:bCs/>
    </w:rPr>
  </w:style>
  <w:style w:type="paragraph" w:customStyle="1" w:styleId="box8258306">
    <w:name w:val="box_8258306"/>
    <w:basedOn w:val="Normal"/>
    <w:rsid w:val="00EC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1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14</cp:revision>
  <cp:lastPrinted>2024-03-08T06:27:00Z</cp:lastPrinted>
  <dcterms:created xsi:type="dcterms:W3CDTF">2023-03-14T12:45:00Z</dcterms:created>
  <dcterms:modified xsi:type="dcterms:W3CDTF">2024-03-08T06:27:00Z</dcterms:modified>
</cp:coreProperties>
</file>